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844" w:rsidRPr="001F7313" w:rsidRDefault="00243844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A59DA" w:rsidRPr="001F7313" w:rsidRDefault="008A59DA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7650" w:rsidRPr="006D7650" w:rsidRDefault="006D7650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DE7592" w:rsidRPr="001F7313" w:rsidRDefault="00DE7592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3844" w:rsidRPr="001F7313" w:rsidRDefault="00243844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E7592" w:rsidRDefault="00DE7592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6D7650" w:rsidRDefault="006D7650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6D7650" w:rsidRDefault="006D7650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6D7650" w:rsidRDefault="006D7650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6D7650" w:rsidRDefault="006D7650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6D7650" w:rsidRPr="006D7650" w:rsidRDefault="006D7650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6D7650" w:rsidRPr="0003772F" w:rsidRDefault="006D7650" w:rsidP="006D7650">
      <w:pPr>
        <w:suppressAutoHyphens w:val="0"/>
        <w:autoSpaceDE w:val="0"/>
        <w:autoSpaceDN w:val="0"/>
        <w:adjustRightInd w:val="0"/>
        <w:jc w:val="center"/>
        <w:rPr>
          <w:rFonts w:eastAsia="Arial" w:cs="Arial"/>
          <w:b/>
          <w:sz w:val="28"/>
          <w:szCs w:val="28"/>
        </w:rPr>
      </w:pPr>
      <w:r w:rsidRPr="001F7313">
        <w:rPr>
          <w:rFonts w:eastAsia="Arial" w:cs="Arial"/>
          <w:b/>
          <w:sz w:val="28"/>
          <w:szCs w:val="28"/>
        </w:rPr>
        <w:t xml:space="preserve">О </w:t>
      </w:r>
      <w:r w:rsidR="006D0390">
        <w:rPr>
          <w:rFonts w:eastAsia="Arial" w:cs="Arial"/>
          <w:b/>
          <w:sz w:val="28"/>
          <w:szCs w:val="28"/>
        </w:rPr>
        <w:t>признании утратившим силу постановления</w:t>
      </w:r>
    </w:p>
    <w:p w:rsidR="006D7650" w:rsidRPr="0003772F" w:rsidRDefault="006D7650" w:rsidP="006D7650">
      <w:pPr>
        <w:suppressAutoHyphens w:val="0"/>
        <w:autoSpaceDE w:val="0"/>
        <w:autoSpaceDN w:val="0"/>
        <w:adjustRightInd w:val="0"/>
        <w:jc w:val="center"/>
        <w:rPr>
          <w:rFonts w:eastAsia="Arial" w:cs="Arial"/>
          <w:b/>
          <w:sz w:val="28"/>
          <w:szCs w:val="28"/>
        </w:rPr>
      </w:pPr>
      <w:r w:rsidRPr="001F7313">
        <w:rPr>
          <w:rFonts w:eastAsia="Arial" w:cs="Arial"/>
          <w:b/>
          <w:sz w:val="28"/>
          <w:szCs w:val="28"/>
        </w:rPr>
        <w:t>Правительства</w:t>
      </w:r>
      <w:r w:rsidRPr="006D7650">
        <w:rPr>
          <w:rFonts w:eastAsia="Arial" w:cs="Arial"/>
          <w:b/>
          <w:sz w:val="28"/>
          <w:szCs w:val="28"/>
        </w:rPr>
        <w:t xml:space="preserve"> </w:t>
      </w:r>
      <w:r w:rsidRPr="001F7313">
        <w:rPr>
          <w:rFonts w:eastAsia="Arial" w:cs="Arial"/>
          <w:b/>
          <w:sz w:val="28"/>
          <w:szCs w:val="28"/>
        </w:rPr>
        <w:t>Белгородской области</w:t>
      </w:r>
    </w:p>
    <w:p w:rsidR="00DE7592" w:rsidRPr="001F7313" w:rsidRDefault="006D7650" w:rsidP="006D7650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F7313">
        <w:rPr>
          <w:rFonts w:eastAsia="Arial" w:cs="Arial"/>
          <w:b/>
          <w:sz w:val="28"/>
          <w:szCs w:val="28"/>
        </w:rPr>
        <w:t xml:space="preserve">от </w:t>
      </w:r>
      <w:r w:rsidR="006D0390">
        <w:rPr>
          <w:rFonts w:eastAsia="Arial" w:cs="Arial"/>
          <w:b/>
          <w:sz w:val="28"/>
          <w:szCs w:val="28"/>
        </w:rPr>
        <w:t>15</w:t>
      </w:r>
      <w:r w:rsidRPr="001F7313">
        <w:rPr>
          <w:rFonts w:eastAsia="Arial" w:cs="Arial"/>
          <w:b/>
          <w:sz w:val="28"/>
          <w:szCs w:val="28"/>
        </w:rPr>
        <w:t xml:space="preserve"> </w:t>
      </w:r>
      <w:r w:rsidR="006D0390">
        <w:rPr>
          <w:rFonts w:eastAsia="Arial" w:cs="Arial"/>
          <w:b/>
          <w:sz w:val="28"/>
          <w:szCs w:val="28"/>
        </w:rPr>
        <w:t>апреля</w:t>
      </w:r>
      <w:r w:rsidRPr="001F7313">
        <w:rPr>
          <w:rFonts w:eastAsia="Arial" w:cs="Arial"/>
          <w:b/>
          <w:sz w:val="28"/>
          <w:szCs w:val="28"/>
        </w:rPr>
        <w:t xml:space="preserve"> 201</w:t>
      </w:r>
      <w:r w:rsidR="006D0390">
        <w:rPr>
          <w:rFonts w:eastAsia="Arial" w:cs="Arial"/>
          <w:b/>
          <w:sz w:val="28"/>
          <w:szCs w:val="28"/>
        </w:rPr>
        <w:t>3</w:t>
      </w:r>
      <w:r w:rsidRPr="001F7313">
        <w:rPr>
          <w:rFonts w:eastAsia="Arial" w:cs="Arial"/>
          <w:b/>
          <w:sz w:val="28"/>
          <w:szCs w:val="28"/>
        </w:rPr>
        <w:t xml:space="preserve"> года № </w:t>
      </w:r>
      <w:r w:rsidR="00CA7FDC">
        <w:rPr>
          <w:rFonts w:eastAsia="Arial" w:cs="Arial"/>
          <w:b/>
          <w:sz w:val="28"/>
          <w:szCs w:val="28"/>
        </w:rPr>
        <w:t>148</w:t>
      </w:r>
      <w:r w:rsidRPr="001F7313">
        <w:rPr>
          <w:rFonts w:eastAsia="Arial" w:cs="Arial"/>
          <w:b/>
          <w:sz w:val="28"/>
          <w:szCs w:val="28"/>
        </w:rPr>
        <w:t>-пп</w:t>
      </w:r>
    </w:p>
    <w:p w:rsidR="000932D2" w:rsidRPr="001F7313" w:rsidRDefault="000932D2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E7592" w:rsidRPr="001F7313" w:rsidRDefault="00DE7592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E7592" w:rsidRPr="001F7313" w:rsidRDefault="00DE7592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66F54" w:rsidRPr="00166F54" w:rsidRDefault="00166F54" w:rsidP="00166F54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66F54">
        <w:rPr>
          <w:sz w:val="28"/>
          <w:szCs w:val="28"/>
        </w:rPr>
        <w:t xml:space="preserve">В целях приведения нормативных правовых актов Белгородской области </w:t>
      </w:r>
      <w:r w:rsidR="003426A8">
        <w:rPr>
          <w:sz w:val="28"/>
          <w:szCs w:val="28"/>
        </w:rPr>
        <w:br/>
      </w:r>
      <w:r w:rsidRPr="00166F54">
        <w:rPr>
          <w:sz w:val="28"/>
          <w:szCs w:val="28"/>
        </w:rPr>
        <w:t xml:space="preserve">в соответствие с действующим законодательством Правительство Белгородской области </w:t>
      </w:r>
      <w:r w:rsidRPr="006C6ECE">
        <w:rPr>
          <w:b/>
          <w:sz w:val="28"/>
          <w:szCs w:val="28"/>
        </w:rPr>
        <w:t>п о с т а н о в л я е т:</w:t>
      </w:r>
    </w:p>
    <w:p w:rsidR="003B68DD" w:rsidRDefault="002B2D50" w:rsidP="00166F54">
      <w:pPr>
        <w:ind w:firstLine="709"/>
        <w:jc w:val="both"/>
        <w:rPr>
          <w:sz w:val="28"/>
          <w:szCs w:val="28"/>
        </w:rPr>
      </w:pPr>
      <w:r w:rsidRPr="001F7313">
        <w:rPr>
          <w:sz w:val="28"/>
          <w:szCs w:val="28"/>
        </w:rPr>
        <w:t>1. </w:t>
      </w:r>
      <w:r w:rsidR="00166F54">
        <w:rPr>
          <w:sz w:val="28"/>
          <w:szCs w:val="28"/>
        </w:rPr>
        <w:t xml:space="preserve">Признать утратившим силу </w:t>
      </w:r>
      <w:hyperlink r:id="rId8" w:history="1">
        <w:r w:rsidR="00166F54" w:rsidRPr="00166F54">
          <w:rPr>
            <w:sz w:val="28"/>
            <w:szCs w:val="28"/>
          </w:rPr>
          <w:t>постановление</w:t>
        </w:r>
      </w:hyperlink>
      <w:r w:rsidR="00166F54">
        <w:rPr>
          <w:sz w:val="28"/>
          <w:szCs w:val="28"/>
        </w:rPr>
        <w:t xml:space="preserve"> Правительства Белгородской обла</w:t>
      </w:r>
      <w:r w:rsidR="00CA7FDC">
        <w:rPr>
          <w:sz w:val="28"/>
          <w:szCs w:val="28"/>
        </w:rPr>
        <w:t>сти от 15 апреля 2013 года № 148</w:t>
      </w:r>
      <w:r w:rsidR="00166F54">
        <w:rPr>
          <w:sz w:val="28"/>
          <w:szCs w:val="28"/>
        </w:rPr>
        <w:t>-пп «</w:t>
      </w:r>
      <w:r w:rsidR="004A4468">
        <w:rPr>
          <w:sz w:val="28"/>
          <w:szCs w:val="28"/>
        </w:rPr>
        <w:t xml:space="preserve">Об утверждении административного регламента управления автомобильных </w:t>
      </w:r>
      <w:r w:rsidR="006C6ECE">
        <w:rPr>
          <w:sz w:val="28"/>
          <w:szCs w:val="28"/>
        </w:rPr>
        <w:t>дорог общего пользования и транспорта Белгородской области предоставления государственной услуги по согласованию маршрутов движения автомобильного транспорта, перевозящего опасные грузы по дорогам общего пользования регионального и межмуниципального значения Белгородской области</w:t>
      </w:r>
      <w:r w:rsidR="00166F54">
        <w:rPr>
          <w:sz w:val="28"/>
          <w:szCs w:val="28"/>
        </w:rPr>
        <w:t>».</w:t>
      </w:r>
    </w:p>
    <w:p w:rsidR="004573C8" w:rsidRPr="001F7313" w:rsidRDefault="003426A8" w:rsidP="00617D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bookmarkStart w:id="0" w:name="_GoBack"/>
      <w:bookmarkEnd w:id="0"/>
      <w:r w:rsidR="0003772F">
        <w:rPr>
          <w:sz w:val="28"/>
          <w:szCs w:val="28"/>
        </w:rPr>
        <w:t xml:space="preserve">. </w:t>
      </w:r>
      <w:r w:rsidR="00314422" w:rsidRPr="001F7313">
        <w:rPr>
          <w:sz w:val="28"/>
          <w:szCs w:val="28"/>
        </w:rPr>
        <w:t>Настоящее постановление в</w:t>
      </w:r>
      <w:r w:rsidR="0089015C" w:rsidRPr="001F7313">
        <w:rPr>
          <w:sz w:val="28"/>
          <w:szCs w:val="28"/>
        </w:rPr>
        <w:t xml:space="preserve">ступает </w:t>
      </w:r>
      <w:r w:rsidR="006C6ECE">
        <w:rPr>
          <w:sz w:val="28"/>
          <w:szCs w:val="28"/>
        </w:rPr>
        <w:t>со дня его официального опубликования</w:t>
      </w:r>
      <w:r w:rsidR="00314422" w:rsidRPr="001F7313">
        <w:rPr>
          <w:sz w:val="28"/>
          <w:szCs w:val="28"/>
        </w:rPr>
        <w:t>.</w:t>
      </w:r>
    </w:p>
    <w:p w:rsidR="004573C8" w:rsidRPr="001F7313" w:rsidRDefault="004573C8" w:rsidP="004573C8">
      <w:pPr>
        <w:rPr>
          <w:sz w:val="28"/>
          <w:szCs w:val="28"/>
        </w:rPr>
      </w:pPr>
    </w:p>
    <w:p w:rsidR="001F7313" w:rsidRDefault="001F7313" w:rsidP="004573C8">
      <w:pPr>
        <w:rPr>
          <w:sz w:val="28"/>
          <w:szCs w:val="28"/>
        </w:rPr>
      </w:pPr>
    </w:p>
    <w:p w:rsidR="00E8684F" w:rsidRDefault="00E8684F" w:rsidP="004573C8">
      <w:pPr>
        <w:rPr>
          <w:sz w:val="28"/>
          <w:szCs w:val="28"/>
        </w:rPr>
      </w:pPr>
    </w:p>
    <w:tbl>
      <w:tblPr>
        <w:tblW w:w="9711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9"/>
        <w:gridCol w:w="3969"/>
        <w:gridCol w:w="2693"/>
      </w:tblGrid>
      <w:tr w:rsidR="00E8684F" w:rsidTr="002C2DF4">
        <w:trPr>
          <w:trHeight w:val="430"/>
        </w:trPr>
        <w:tc>
          <w:tcPr>
            <w:tcW w:w="3049" w:type="dxa"/>
            <w:hideMark/>
          </w:tcPr>
          <w:p w:rsidR="00E8684F" w:rsidRDefault="004D7EE4">
            <w:pPr>
              <w:pStyle w:val="af2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Губернатор</w:t>
            </w:r>
          </w:p>
          <w:p w:rsidR="00E8684F" w:rsidRDefault="00E8684F">
            <w:pPr>
              <w:pStyle w:val="af2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3969" w:type="dxa"/>
          </w:tcPr>
          <w:p w:rsidR="00E8684F" w:rsidRDefault="00E8684F">
            <w:pPr>
              <w:pStyle w:val="af2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E8684F" w:rsidRDefault="00E8684F" w:rsidP="004D7EE4">
            <w:pPr>
              <w:pStyle w:val="af2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E8684F" w:rsidRDefault="00E8684F">
            <w:pPr>
              <w:pStyle w:val="af2"/>
              <w:spacing w:line="240" w:lineRule="auto"/>
              <w:ind w:firstLine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Гладков</w:t>
            </w:r>
          </w:p>
        </w:tc>
      </w:tr>
    </w:tbl>
    <w:p w:rsidR="005634CE" w:rsidRDefault="005634CE" w:rsidP="00E8684F">
      <w:pPr>
        <w:pStyle w:val="1"/>
        <w:numPr>
          <w:ilvl w:val="0"/>
          <w:numId w:val="0"/>
        </w:numPr>
        <w:jc w:val="both"/>
        <w:rPr>
          <w:sz w:val="2"/>
          <w:szCs w:val="2"/>
        </w:rPr>
      </w:pPr>
    </w:p>
    <w:p w:rsidR="005634CE" w:rsidRPr="005634CE" w:rsidRDefault="005634CE" w:rsidP="005634CE"/>
    <w:p w:rsidR="005634CE" w:rsidRPr="005634CE" w:rsidRDefault="005634CE" w:rsidP="005634CE"/>
    <w:p w:rsidR="005634CE" w:rsidRPr="005634CE" w:rsidRDefault="005634CE" w:rsidP="005634CE"/>
    <w:p w:rsidR="005634CE" w:rsidRPr="005634CE" w:rsidRDefault="005634CE" w:rsidP="005634CE"/>
    <w:p w:rsidR="005634CE" w:rsidRPr="005634CE" w:rsidRDefault="005634CE" w:rsidP="005634CE"/>
    <w:p w:rsidR="005634CE" w:rsidRPr="005634CE" w:rsidRDefault="005634CE" w:rsidP="005634CE"/>
    <w:p w:rsidR="005634CE" w:rsidRPr="005634CE" w:rsidRDefault="005634CE" w:rsidP="005634CE"/>
    <w:p w:rsidR="005634CE" w:rsidRDefault="005634CE" w:rsidP="005634CE"/>
    <w:p w:rsidR="005634CE" w:rsidRDefault="005634CE" w:rsidP="005634CE">
      <w:pPr>
        <w:tabs>
          <w:tab w:val="left" w:pos="2010"/>
        </w:tabs>
      </w:pPr>
    </w:p>
    <w:sectPr w:rsidR="005634CE" w:rsidSect="002B2D50">
      <w:headerReference w:type="even" r:id="rId9"/>
      <w:headerReference w:type="default" r:id="rId10"/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DC5" w:rsidRDefault="00307DC5">
      <w:r>
        <w:separator/>
      </w:r>
    </w:p>
  </w:endnote>
  <w:endnote w:type="continuationSeparator" w:id="0">
    <w:p w:rsidR="00307DC5" w:rsidRDefault="00307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DC5" w:rsidRDefault="00307DC5">
      <w:r>
        <w:separator/>
      </w:r>
    </w:p>
  </w:footnote>
  <w:footnote w:type="continuationSeparator" w:id="0">
    <w:p w:rsidR="00307DC5" w:rsidRDefault="00307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51D" w:rsidRDefault="0050651D" w:rsidP="00A613BF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0651D" w:rsidRDefault="0050651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51D" w:rsidRDefault="0050651D" w:rsidP="00A613BF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C6ECE">
      <w:rPr>
        <w:rStyle w:val="aa"/>
        <w:noProof/>
      </w:rPr>
      <w:t>2</w:t>
    </w:r>
    <w:r>
      <w:rPr>
        <w:rStyle w:val="aa"/>
      </w:rPr>
      <w:fldChar w:fldCharType="end"/>
    </w:r>
  </w:p>
  <w:p w:rsidR="0050651D" w:rsidRDefault="0050651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8186054"/>
    <w:multiLevelType w:val="hybridMultilevel"/>
    <w:tmpl w:val="6A908914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 w15:restartNumberingAfterBreak="0">
    <w:nsid w:val="7930067F"/>
    <w:multiLevelType w:val="hybridMultilevel"/>
    <w:tmpl w:val="3FC49EC6"/>
    <w:lvl w:ilvl="0" w:tplc="65A6007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BA5"/>
    <w:rsid w:val="000001FC"/>
    <w:rsid w:val="00005410"/>
    <w:rsid w:val="00006683"/>
    <w:rsid w:val="00015068"/>
    <w:rsid w:val="00016FDE"/>
    <w:rsid w:val="00022000"/>
    <w:rsid w:val="0003772F"/>
    <w:rsid w:val="000425EF"/>
    <w:rsid w:val="00047694"/>
    <w:rsid w:val="00067CBF"/>
    <w:rsid w:val="00071117"/>
    <w:rsid w:val="000908CE"/>
    <w:rsid w:val="000932D2"/>
    <w:rsid w:val="00096A4F"/>
    <w:rsid w:val="000A2F4D"/>
    <w:rsid w:val="000B4A1E"/>
    <w:rsid w:val="000C46B3"/>
    <w:rsid w:val="000D6005"/>
    <w:rsid w:val="000E00C4"/>
    <w:rsid w:val="000E1176"/>
    <w:rsid w:val="000E7C56"/>
    <w:rsid w:val="000E7EFB"/>
    <w:rsid w:val="000F7E70"/>
    <w:rsid w:val="00101BAF"/>
    <w:rsid w:val="00103FDF"/>
    <w:rsid w:val="00105B60"/>
    <w:rsid w:val="00114BFA"/>
    <w:rsid w:val="0011601C"/>
    <w:rsid w:val="001166EA"/>
    <w:rsid w:val="00125262"/>
    <w:rsid w:val="00134C15"/>
    <w:rsid w:val="00155597"/>
    <w:rsid w:val="00155A8E"/>
    <w:rsid w:val="00160AE4"/>
    <w:rsid w:val="00163750"/>
    <w:rsid w:val="00166F54"/>
    <w:rsid w:val="00171AEB"/>
    <w:rsid w:val="00181F16"/>
    <w:rsid w:val="00185160"/>
    <w:rsid w:val="001926B8"/>
    <w:rsid w:val="001A0FDA"/>
    <w:rsid w:val="001E7758"/>
    <w:rsid w:val="001F7313"/>
    <w:rsid w:val="0020499B"/>
    <w:rsid w:val="00206D3C"/>
    <w:rsid w:val="00206E38"/>
    <w:rsid w:val="00210D21"/>
    <w:rsid w:val="00213CE9"/>
    <w:rsid w:val="00216E2A"/>
    <w:rsid w:val="00220D60"/>
    <w:rsid w:val="002258C5"/>
    <w:rsid w:val="002402A6"/>
    <w:rsid w:val="00243844"/>
    <w:rsid w:val="00243CFD"/>
    <w:rsid w:val="00244297"/>
    <w:rsid w:val="0026364E"/>
    <w:rsid w:val="00271344"/>
    <w:rsid w:val="00272A25"/>
    <w:rsid w:val="00275CBA"/>
    <w:rsid w:val="00297D0F"/>
    <w:rsid w:val="002A7656"/>
    <w:rsid w:val="002B2D50"/>
    <w:rsid w:val="002C2DF4"/>
    <w:rsid w:val="002D1A4F"/>
    <w:rsid w:val="002E0C6A"/>
    <w:rsid w:val="002F36A6"/>
    <w:rsid w:val="00307DC5"/>
    <w:rsid w:val="00314422"/>
    <w:rsid w:val="00321AF9"/>
    <w:rsid w:val="003241E2"/>
    <w:rsid w:val="0032474D"/>
    <w:rsid w:val="00326F35"/>
    <w:rsid w:val="003426A8"/>
    <w:rsid w:val="00345D36"/>
    <w:rsid w:val="00370225"/>
    <w:rsid w:val="00373553"/>
    <w:rsid w:val="003B5290"/>
    <w:rsid w:val="003B68DD"/>
    <w:rsid w:val="003C1CC8"/>
    <w:rsid w:val="003F7F14"/>
    <w:rsid w:val="00405643"/>
    <w:rsid w:val="0041033A"/>
    <w:rsid w:val="00410BA2"/>
    <w:rsid w:val="00411602"/>
    <w:rsid w:val="00416E20"/>
    <w:rsid w:val="00422806"/>
    <w:rsid w:val="00423536"/>
    <w:rsid w:val="00426D58"/>
    <w:rsid w:val="00427FFD"/>
    <w:rsid w:val="00437786"/>
    <w:rsid w:val="004407E0"/>
    <w:rsid w:val="004523FB"/>
    <w:rsid w:val="00454651"/>
    <w:rsid w:val="004573C8"/>
    <w:rsid w:val="00457A56"/>
    <w:rsid w:val="004627EA"/>
    <w:rsid w:val="004628FF"/>
    <w:rsid w:val="004726A7"/>
    <w:rsid w:val="004776FF"/>
    <w:rsid w:val="004809E7"/>
    <w:rsid w:val="00491008"/>
    <w:rsid w:val="00497012"/>
    <w:rsid w:val="004A4468"/>
    <w:rsid w:val="004B5A33"/>
    <w:rsid w:val="004B7C32"/>
    <w:rsid w:val="004C6E04"/>
    <w:rsid w:val="004D7EE4"/>
    <w:rsid w:val="004E389E"/>
    <w:rsid w:val="00500EC8"/>
    <w:rsid w:val="0050651D"/>
    <w:rsid w:val="00516CC5"/>
    <w:rsid w:val="0052035B"/>
    <w:rsid w:val="00521EEC"/>
    <w:rsid w:val="005254F7"/>
    <w:rsid w:val="0052613A"/>
    <w:rsid w:val="0054577C"/>
    <w:rsid w:val="00552216"/>
    <w:rsid w:val="005526A8"/>
    <w:rsid w:val="005552CB"/>
    <w:rsid w:val="00562977"/>
    <w:rsid w:val="005634CE"/>
    <w:rsid w:val="00591945"/>
    <w:rsid w:val="0059258D"/>
    <w:rsid w:val="005A4E67"/>
    <w:rsid w:val="005A64EC"/>
    <w:rsid w:val="005C7AF9"/>
    <w:rsid w:val="005E326B"/>
    <w:rsid w:val="005F3A9A"/>
    <w:rsid w:val="0060316E"/>
    <w:rsid w:val="00605618"/>
    <w:rsid w:val="00617DE0"/>
    <w:rsid w:val="00622BA9"/>
    <w:rsid w:val="00626DDD"/>
    <w:rsid w:val="00635515"/>
    <w:rsid w:val="00662A7A"/>
    <w:rsid w:val="00670941"/>
    <w:rsid w:val="006730DC"/>
    <w:rsid w:val="00681BE1"/>
    <w:rsid w:val="00691D63"/>
    <w:rsid w:val="006A2274"/>
    <w:rsid w:val="006A2795"/>
    <w:rsid w:val="006B0366"/>
    <w:rsid w:val="006B5BEF"/>
    <w:rsid w:val="006B7863"/>
    <w:rsid w:val="006C03FE"/>
    <w:rsid w:val="006C6ECE"/>
    <w:rsid w:val="006D0390"/>
    <w:rsid w:val="006D3916"/>
    <w:rsid w:val="006D5E1C"/>
    <w:rsid w:val="006D7650"/>
    <w:rsid w:val="006E27EF"/>
    <w:rsid w:val="006F34BB"/>
    <w:rsid w:val="006F71FE"/>
    <w:rsid w:val="0070382F"/>
    <w:rsid w:val="00704A0D"/>
    <w:rsid w:val="00705203"/>
    <w:rsid w:val="00705EF2"/>
    <w:rsid w:val="00710D0B"/>
    <w:rsid w:val="007228D8"/>
    <w:rsid w:val="0072598D"/>
    <w:rsid w:val="0073635C"/>
    <w:rsid w:val="007629CA"/>
    <w:rsid w:val="007631A0"/>
    <w:rsid w:val="00774898"/>
    <w:rsid w:val="0079065C"/>
    <w:rsid w:val="0079748B"/>
    <w:rsid w:val="007B07C6"/>
    <w:rsid w:val="007C18C4"/>
    <w:rsid w:val="007C2E75"/>
    <w:rsid w:val="007C4C7B"/>
    <w:rsid w:val="007D0D0D"/>
    <w:rsid w:val="007D10A9"/>
    <w:rsid w:val="007E32A5"/>
    <w:rsid w:val="007E4302"/>
    <w:rsid w:val="007E6D0E"/>
    <w:rsid w:val="007F1428"/>
    <w:rsid w:val="007F2749"/>
    <w:rsid w:val="0080392F"/>
    <w:rsid w:val="00811114"/>
    <w:rsid w:val="00812C3F"/>
    <w:rsid w:val="00815EFA"/>
    <w:rsid w:val="00824979"/>
    <w:rsid w:val="008273AD"/>
    <w:rsid w:val="00830072"/>
    <w:rsid w:val="00833CCC"/>
    <w:rsid w:val="00845E8C"/>
    <w:rsid w:val="00846BE8"/>
    <w:rsid w:val="00847A96"/>
    <w:rsid w:val="00853846"/>
    <w:rsid w:val="00854A8C"/>
    <w:rsid w:val="008609C0"/>
    <w:rsid w:val="00865533"/>
    <w:rsid w:val="00874483"/>
    <w:rsid w:val="00885D05"/>
    <w:rsid w:val="00885D4B"/>
    <w:rsid w:val="00887227"/>
    <w:rsid w:val="0089015C"/>
    <w:rsid w:val="008A59DA"/>
    <w:rsid w:val="008E485C"/>
    <w:rsid w:val="008F0066"/>
    <w:rsid w:val="008F6C66"/>
    <w:rsid w:val="008F787E"/>
    <w:rsid w:val="0090217A"/>
    <w:rsid w:val="00903DFD"/>
    <w:rsid w:val="00903EE5"/>
    <w:rsid w:val="0090617D"/>
    <w:rsid w:val="009076F1"/>
    <w:rsid w:val="00911F79"/>
    <w:rsid w:val="00930868"/>
    <w:rsid w:val="00930EF0"/>
    <w:rsid w:val="00934FB2"/>
    <w:rsid w:val="00936C8A"/>
    <w:rsid w:val="0095650F"/>
    <w:rsid w:val="009608D7"/>
    <w:rsid w:val="00983BA5"/>
    <w:rsid w:val="00991118"/>
    <w:rsid w:val="009A481B"/>
    <w:rsid w:val="009C1AE9"/>
    <w:rsid w:val="009C42E0"/>
    <w:rsid w:val="009D072E"/>
    <w:rsid w:val="009D42AC"/>
    <w:rsid w:val="009D5F83"/>
    <w:rsid w:val="009E3F95"/>
    <w:rsid w:val="009E7A43"/>
    <w:rsid w:val="00A00C8F"/>
    <w:rsid w:val="00A10DB6"/>
    <w:rsid w:val="00A134BF"/>
    <w:rsid w:val="00A2491E"/>
    <w:rsid w:val="00A302CD"/>
    <w:rsid w:val="00A51E23"/>
    <w:rsid w:val="00A613BF"/>
    <w:rsid w:val="00A62D9F"/>
    <w:rsid w:val="00A71AEA"/>
    <w:rsid w:val="00A757E4"/>
    <w:rsid w:val="00A81AAD"/>
    <w:rsid w:val="00A81AF2"/>
    <w:rsid w:val="00A90D97"/>
    <w:rsid w:val="00A9143F"/>
    <w:rsid w:val="00A92C3D"/>
    <w:rsid w:val="00A92FD2"/>
    <w:rsid w:val="00AA6A21"/>
    <w:rsid w:val="00AB4DAF"/>
    <w:rsid w:val="00AD2959"/>
    <w:rsid w:val="00AD2F10"/>
    <w:rsid w:val="00AD4FF9"/>
    <w:rsid w:val="00AD50C8"/>
    <w:rsid w:val="00AE0692"/>
    <w:rsid w:val="00AE5B12"/>
    <w:rsid w:val="00AE6EE9"/>
    <w:rsid w:val="00AF3179"/>
    <w:rsid w:val="00AF5D3E"/>
    <w:rsid w:val="00B014F7"/>
    <w:rsid w:val="00B02CB9"/>
    <w:rsid w:val="00B03254"/>
    <w:rsid w:val="00B17992"/>
    <w:rsid w:val="00B22FC2"/>
    <w:rsid w:val="00B37C34"/>
    <w:rsid w:val="00B573FC"/>
    <w:rsid w:val="00B628FD"/>
    <w:rsid w:val="00B72CFC"/>
    <w:rsid w:val="00B74030"/>
    <w:rsid w:val="00B8278C"/>
    <w:rsid w:val="00B86FCB"/>
    <w:rsid w:val="00B91658"/>
    <w:rsid w:val="00B96724"/>
    <w:rsid w:val="00BA07FB"/>
    <w:rsid w:val="00BA2F07"/>
    <w:rsid w:val="00BA2F8B"/>
    <w:rsid w:val="00BA3A04"/>
    <w:rsid w:val="00BA3A4D"/>
    <w:rsid w:val="00BA4EA5"/>
    <w:rsid w:val="00BA51B4"/>
    <w:rsid w:val="00BB5483"/>
    <w:rsid w:val="00BC4EE1"/>
    <w:rsid w:val="00BC5450"/>
    <w:rsid w:val="00BD3270"/>
    <w:rsid w:val="00BF7248"/>
    <w:rsid w:val="00C15BC9"/>
    <w:rsid w:val="00C2367F"/>
    <w:rsid w:val="00C2748D"/>
    <w:rsid w:val="00C354A7"/>
    <w:rsid w:val="00C41C6A"/>
    <w:rsid w:val="00C438AC"/>
    <w:rsid w:val="00C43ED5"/>
    <w:rsid w:val="00C64214"/>
    <w:rsid w:val="00C769E7"/>
    <w:rsid w:val="00C975A8"/>
    <w:rsid w:val="00CA7FDC"/>
    <w:rsid w:val="00CC1524"/>
    <w:rsid w:val="00CC7552"/>
    <w:rsid w:val="00CD1A49"/>
    <w:rsid w:val="00CD4FFD"/>
    <w:rsid w:val="00CD592D"/>
    <w:rsid w:val="00CD68D4"/>
    <w:rsid w:val="00CD7EE9"/>
    <w:rsid w:val="00CE629F"/>
    <w:rsid w:val="00CF146D"/>
    <w:rsid w:val="00CF4F1D"/>
    <w:rsid w:val="00D00E80"/>
    <w:rsid w:val="00D07366"/>
    <w:rsid w:val="00D169A2"/>
    <w:rsid w:val="00D26FE6"/>
    <w:rsid w:val="00D44B91"/>
    <w:rsid w:val="00D65886"/>
    <w:rsid w:val="00D66A3E"/>
    <w:rsid w:val="00D70A7D"/>
    <w:rsid w:val="00D7679A"/>
    <w:rsid w:val="00D87D44"/>
    <w:rsid w:val="00DA49D0"/>
    <w:rsid w:val="00DA5A33"/>
    <w:rsid w:val="00DB4BF3"/>
    <w:rsid w:val="00DC3DCF"/>
    <w:rsid w:val="00DC598B"/>
    <w:rsid w:val="00DE31B3"/>
    <w:rsid w:val="00DE7592"/>
    <w:rsid w:val="00E11CAE"/>
    <w:rsid w:val="00E251F9"/>
    <w:rsid w:val="00E30DE1"/>
    <w:rsid w:val="00E329F8"/>
    <w:rsid w:val="00E41D71"/>
    <w:rsid w:val="00E46D99"/>
    <w:rsid w:val="00E579EA"/>
    <w:rsid w:val="00E75D01"/>
    <w:rsid w:val="00E8684F"/>
    <w:rsid w:val="00E94D9E"/>
    <w:rsid w:val="00EA78B8"/>
    <w:rsid w:val="00EA7C74"/>
    <w:rsid w:val="00EC007A"/>
    <w:rsid w:val="00EC2F84"/>
    <w:rsid w:val="00ED5073"/>
    <w:rsid w:val="00EF1186"/>
    <w:rsid w:val="00F051D0"/>
    <w:rsid w:val="00F17C47"/>
    <w:rsid w:val="00F21541"/>
    <w:rsid w:val="00F25CF8"/>
    <w:rsid w:val="00F352CC"/>
    <w:rsid w:val="00F42115"/>
    <w:rsid w:val="00F42358"/>
    <w:rsid w:val="00F43319"/>
    <w:rsid w:val="00F44455"/>
    <w:rsid w:val="00F76C10"/>
    <w:rsid w:val="00F85ED4"/>
    <w:rsid w:val="00F87428"/>
    <w:rsid w:val="00F9749A"/>
    <w:rsid w:val="00FA0699"/>
    <w:rsid w:val="00FA192A"/>
    <w:rsid w:val="00FA4366"/>
    <w:rsid w:val="00FA73C8"/>
    <w:rsid w:val="00FB6C84"/>
    <w:rsid w:val="00FD05A6"/>
    <w:rsid w:val="00FD3C00"/>
    <w:rsid w:val="00FD5D10"/>
    <w:rsid w:val="00FE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CFDC2FC"/>
  <w15:docId w15:val="{D2D9B8FE-8F28-4D0E-9083-A288F19E2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10">
    <w:name w:val="Основной шрифт абзаца1"/>
  </w:style>
  <w:style w:type="character" w:customStyle="1" w:styleId="2">
    <w:name w:val="Основной шрифт абзаца2"/>
  </w:style>
  <w:style w:type="paragraph" w:customStyle="1" w:styleId="11">
    <w:name w:val="Заголовок1"/>
    <w:basedOn w:val="a"/>
    <w:next w:val="a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link w:val="a4"/>
    <w:pPr>
      <w:spacing w:after="120"/>
    </w:pPr>
  </w:style>
  <w:style w:type="paragraph" w:styleId="a5">
    <w:name w:val="List"/>
    <w:basedOn w:val="a3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text1cl">
    <w:name w:val="text1cl"/>
    <w:basedOn w:val="a"/>
    <w:pPr>
      <w:spacing w:before="144" w:after="288"/>
      <w:jc w:val="center"/>
    </w:p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paragraph" w:customStyle="1" w:styleId="ConsPlusNormal">
    <w:name w:val="ConsPlusNormal"/>
    <w:next w:val="a"/>
    <w:pPr>
      <w:widowControl w:val="0"/>
      <w:suppressAutoHyphens/>
      <w:autoSpaceDE w:val="0"/>
      <w:ind w:firstLine="720"/>
    </w:pPr>
    <w:rPr>
      <w:rFonts w:ascii="Arial" w:eastAsia="Arial" w:hAnsi="Arial"/>
    </w:rPr>
  </w:style>
  <w:style w:type="paragraph" w:customStyle="1" w:styleId="ConsPlusNonformat">
    <w:name w:val="ConsPlusNonformat"/>
    <w:basedOn w:val="a"/>
    <w:next w:val="ConsPlusNormal"/>
    <w:pPr>
      <w:autoSpaceDE w:val="0"/>
    </w:pPr>
    <w:rPr>
      <w:rFonts w:ascii="Courier New" w:eastAsia="Courier New" w:hAnsi="Courier New"/>
      <w:sz w:val="20"/>
      <w:szCs w:val="20"/>
    </w:rPr>
  </w:style>
  <w:style w:type="paragraph" w:customStyle="1" w:styleId="ConsPlusCell">
    <w:name w:val="ConsPlusCell"/>
    <w:basedOn w:val="a"/>
    <w:pPr>
      <w:autoSpaceDE w:val="0"/>
    </w:pPr>
    <w:rPr>
      <w:rFonts w:ascii="Arial" w:eastAsia="Arial" w:hAnsi="Arial"/>
      <w:sz w:val="20"/>
      <w:szCs w:val="20"/>
    </w:rPr>
  </w:style>
  <w:style w:type="paragraph" w:customStyle="1" w:styleId="ConsPlusDocList">
    <w:name w:val="ConsPlusDocList"/>
    <w:basedOn w:val="a"/>
    <w:pPr>
      <w:autoSpaceDE w:val="0"/>
    </w:pPr>
    <w:rPr>
      <w:rFonts w:ascii="Courier New" w:eastAsia="Courier New" w:hAnsi="Courier New"/>
      <w:sz w:val="20"/>
      <w:szCs w:val="20"/>
    </w:rPr>
  </w:style>
  <w:style w:type="paragraph" w:styleId="a8">
    <w:name w:val="header"/>
    <w:basedOn w:val="a"/>
    <w:link w:val="a9"/>
    <w:rsid w:val="00903DFD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903DFD"/>
  </w:style>
  <w:style w:type="paragraph" w:styleId="ab">
    <w:name w:val="Balloon Text"/>
    <w:basedOn w:val="a"/>
    <w:semiHidden/>
    <w:rsid w:val="009D5F83"/>
    <w:rPr>
      <w:rFonts w:ascii="Tahoma" w:hAnsi="Tahoma" w:cs="Tahoma"/>
      <w:sz w:val="16"/>
      <w:szCs w:val="16"/>
    </w:rPr>
  </w:style>
  <w:style w:type="character" w:customStyle="1" w:styleId="FontStyle16">
    <w:name w:val="Font Style16"/>
    <w:rsid w:val="00626DDD"/>
    <w:rPr>
      <w:rFonts w:ascii="Times New Roman" w:hAnsi="Times New Roman" w:cs="Times New Roman"/>
      <w:sz w:val="22"/>
      <w:szCs w:val="22"/>
    </w:rPr>
  </w:style>
  <w:style w:type="paragraph" w:styleId="ac">
    <w:name w:val="Title"/>
    <w:basedOn w:val="a"/>
    <w:next w:val="ad"/>
    <w:qFormat/>
    <w:rsid w:val="00B8278C"/>
    <w:pPr>
      <w:jc w:val="center"/>
    </w:pPr>
    <w:rPr>
      <w:b/>
      <w:bCs/>
      <w:sz w:val="28"/>
    </w:rPr>
  </w:style>
  <w:style w:type="paragraph" w:styleId="ad">
    <w:name w:val="Subtitle"/>
    <w:basedOn w:val="a"/>
    <w:qFormat/>
    <w:rsid w:val="00B8278C"/>
    <w:pPr>
      <w:spacing w:after="60"/>
      <w:jc w:val="center"/>
      <w:outlineLvl w:val="1"/>
    </w:pPr>
    <w:rPr>
      <w:rFonts w:ascii="Arial" w:hAnsi="Arial" w:cs="Arial"/>
    </w:rPr>
  </w:style>
  <w:style w:type="character" w:styleId="ae">
    <w:name w:val="Hyperlink"/>
    <w:rsid w:val="00FA73C8"/>
    <w:rPr>
      <w:color w:val="0000FF"/>
      <w:u w:val="single"/>
    </w:rPr>
  </w:style>
  <w:style w:type="paragraph" w:customStyle="1" w:styleId="11Char">
    <w:name w:val="Знак1 Знак Знак Знак Знак Знак Знак Знак Знак1 Char"/>
    <w:basedOn w:val="a"/>
    <w:rsid w:val="0042280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3">
    <w:name w:val="Font Style13"/>
    <w:rsid w:val="001926B8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F9749A"/>
    <w:pPr>
      <w:widowControl w:val="0"/>
      <w:suppressAutoHyphens w:val="0"/>
      <w:autoSpaceDE w:val="0"/>
      <w:autoSpaceDN w:val="0"/>
      <w:adjustRightInd w:val="0"/>
      <w:spacing w:line="326" w:lineRule="exact"/>
      <w:ind w:firstLine="528"/>
      <w:jc w:val="both"/>
    </w:pPr>
    <w:rPr>
      <w:lang w:eastAsia="ru-RU"/>
    </w:rPr>
  </w:style>
  <w:style w:type="character" w:customStyle="1" w:styleId="20">
    <w:name w:val="Основной текст (2)_"/>
    <w:link w:val="21"/>
    <w:rsid w:val="004573C8"/>
    <w:rPr>
      <w:b/>
      <w:bCs/>
      <w:sz w:val="28"/>
      <w:szCs w:val="28"/>
      <w:lang w:bidi="ar-SA"/>
    </w:rPr>
  </w:style>
  <w:style w:type="paragraph" w:customStyle="1" w:styleId="21">
    <w:name w:val="Основной текст (2)"/>
    <w:basedOn w:val="a"/>
    <w:link w:val="20"/>
    <w:rsid w:val="004573C8"/>
    <w:pPr>
      <w:widowControl w:val="0"/>
      <w:shd w:val="clear" w:color="auto" w:fill="FFFFFF"/>
      <w:suppressAutoHyphens w:val="0"/>
      <w:spacing w:after="900" w:line="322" w:lineRule="exact"/>
    </w:pPr>
    <w:rPr>
      <w:b/>
      <w:bCs/>
      <w:sz w:val="28"/>
      <w:szCs w:val="28"/>
      <w:lang w:val="x-none" w:eastAsia="x-none"/>
    </w:rPr>
  </w:style>
  <w:style w:type="character" w:customStyle="1" w:styleId="3Exact">
    <w:name w:val="Основной текст (3) Exact"/>
    <w:link w:val="3"/>
    <w:rsid w:val="004573C8"/>
    <w:rPr>
      <w:rFonts w:ascii="Impact" w:hAnsi="Impact"/>
      <w:sz w:val="42"/>
      <w:szCs w:val="42"/>
      <w:lang w:bidi="ar-SA"/>
    </w:rPr>
  </w:style>
  <w:style w:type="character" w:customStyle="1" w:styleId="a4">
    <w:name w:val="Основной текст Знак"/>
    <w:link w:val="a3"/>
    <w:rsid w:val="004573C8"/>
    <w:rPr>
      <w:sz w:val="24"/>
      <w:szCs w:val="24"/>
      <w:lang w:val="ru-RU" w:eastAsia="ar-SA" w:bidi="ar-SA"/>
    </w:rPr>
  </w:style>
  <w:style w:type="character" w:customStyle="1" w:styleId="af">
    <w:name w:val="Основной текст + Полужирный"/>
    <w:aliases w:val="Интервал 2 pt"/>
    <w:rsid w:val="004573C8"/>
    <w:rPr>
      <w:b/>
      <w:bCs/>
      <w:spacing w:val="40"/>
      <w:sz w:val="24"/>
      <w:szCs w:val="24"/>
      <w:lang w:val="ru-RU" w:eastAsia="ar-SA" w:bidi="ar-SA"/>
    </w:rPr>
  </w:style>
  <w:style w:type="character" w:customStyle="1" w:styleId="af0">
    <w:name w:val="Основной текст + Курсив"/>
    <w:rsid w:val="004573C8"/>
    <w:rPr>
      <w:i/>
      <w:iCs/>
      <w:sz w:val="24"/>
      <w:szCs w:val="24"/>
      <w:lang w:val="en-US" w:eastAsia="en-US" w:bidi="ar-SA"/>
    </w:rPr>
  </w:style>
  <w:style w:type="paragraph" w:customStyle="1" w:styleId="3">
    <w:name w:val="Основной текст (3)"/>
    <w:basedOn w:val="a"/>
    <w:link w:val="3Exact"/>
    <w:rsid w:val="004573C8"/>
    <w:pPr>
      <w:widowControl w:val="0"/>
      <w:shd w:val="clear" w:color="auto" w:fill="FFFFFF"/>
      <w:suppressAutoHyphens w:val="0"/>
      <w:spacing w:line="240" w:lineRule="atLeast"/>
    </w:pPr>
    <w:rPr>
      <w:rFonts w:ascii="Impact" w:hAnsi="Impact"/>
      <w:sz w:val="42"/>
      <w:szCs w:val="42"/>
      <w:lang w:val="x-none" w:eastAsia="x-none"/>
    </w:rPr>
  </w:style>
  <w:style w:type="table" w:styleId="af1">
    <w:name w:val="Table Grid"/>
    <w:basedOn w:val="a1"/>
    <w:rsid w:val="001F73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Абзац_письма"/>
    <w:basedOn w:val="a"/>
    <w:rsid w:val="00E8684F"/>
    <w:pPr>
      <w:widowControl w:val="0"/>
      <w:suppressAutoHyphens w:val="0"/>
      <w:spacing w:line="360" w:lineRule="auto"/>
      <w:ind w:firstLine="709"/>
      <w:jc w:val="both"/>
    </w:pPr>
    <w:rPr>
      <w:sz w:val="26"/>
      <w:szCs w:val="20"/>
      <w:lang w:eastAsia="ru-RU"/>
    </w:rPr>
  </w:style>
  <w:style w:type="paragraph" w:styleId="af3">
    <w:name w:val="List Paragraph"/>
    <w:basedOn w:val="a"/>
    <w:uiPriority w:val="34"/>
    <w:qFormat/>
    <w:rsid w:val="00A92C3D"/>
    <w:pPr>
      <w:ind w:left="720"/>
      <w:contextualSpacing/>
    </w:pPr>
  </w:style>
  <w:style w:type="character" w:customStyle="1" w:styleId="a9">
    <w:name w:val="Верхний колонтитул Знак"/>
    <w:link w:val="a8"/>
    <w:rsid w:val="005634CE"/>
    <w:rPr>
      <w:sz w:val="24"/>
      <w:szCs w:val="24"/>
      <w:lang w:eastAsia="ar-SA"/>
    </w:rPr>
  </w:style>
  <w:style w:type="paragraph" w:customStyle="1" w:styleId="14">
    <w:name w:val="заголовок 1"/>
    <w:basedOn w:val="a"/>
    <w:next w:val="a"/>
    <w:rsid w:val="005634CE"/>
    <w:pPr>
      <w:keepNext/>
      <w:suppressAutoHyphens w:val="0"/>
      <w:autoSpaceDE w:val="0"/>
      <w:autoSpaceDN w:val="0"/>
      <w:jc w:val="both"/>
    </w:pPr>
    <w:rPr>
      <w:rFonts w:ascii="TimesDL" w:hAnsi="TimesDL" w:cs="TimesDL"/>
      <w:b/>
      <w:bCs/>
      <w:sz w:val="28"/>
      <w:szCs w:val="28"/>
      <w:lang w:eastAsia="ru-RU"/>
    </w:rPr>
  </w:style>
  <w:style w:type="paragraph" w:customStyle="1" w:styleId="22">
    <w:name w:val="заголовок 2"/>
    <w:basedOn w:val="a"/>
    <w:next w:val="a"/>
    <w:rsid w:val="005634CE"/>
    <w:pPr>
      <w:keepNext/>
      <w:suppressAutoHyphens w:val="0"/>
    </w:pPr>
    <w:rPr>
      <w:i/>
      <w:sz w:val="28"/>
      <w:szCs w:val="20"/>
      <w:u w:val="single"/>
      <w:lang w:eastAsia="ru-RU"/>
    </w:rPr>
  </w:style>
  <w:style w:type="paragraph" w:customStyle="1" w:styleId="af4">
    <w:name w:val="Знак Знак"/>
    <w:basedOn w:val="a"/>
    <w:rsid w:val="00662A7A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5">
    <w:name w:val="footer"/>
    <w:basedOn w:val="a"/>
    <w:link w:val="af6"/>
    <w:unhideWhenUsed/>
    <w:rsid w:val="000908C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0908CE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4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97C3483875F1D25BDB32221395D5E5195036F1C21A7A1669A4B3628D295A5B6FF0682532D0363028EF78F3C31E4030m4n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21115-C629-4CBB-BECB-40ACC9F4A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 административного регламента  предоставления государственной услуги департамента природопользования и охраны окружающей среды Белгородской области по рассмотрению и утверждению проектов округов и зон санитарной охраны водных объектов, исп</vt:lpstr>
    </vt:vector>
  </TitlesOfParts>
  <Company/>
  <LinksUpToDate>false</LinksUpToDate>
  <CharactersWithSpaces>1040</CharactersWithSpaces>
  <SharedDoc>false</SharedDoc>
  <HLinks>
    <vt:vector size="12" baseType="variant">
      <vt:variant>
        <vt:i4>4784209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consultantplus://offline/ref=21BBA9A7103E2CA5EF0BE8B153AD6AD381D83FD4888C6A18B0BC92B2F9OAl4J</vt:lpwstr>
      </vt:variant>
      <vt:variant>
        <vt:lpwstr/>
      </vt:variant>
      <vt:variant>
        <vt:i4>1179732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consultantplus://offline/ref=C13A79350C8E03AD3537854769DB3C459AA515C58995A81107585C1F58iDN2J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 административного регламента  предоставления государственной услуги департамента природопользования и охраны окружающей среды Белгородской области по рассмотрению и утверждению проектов округов и зон санитарной охраны водных объектов, исп</dc:title>
  <dc:creator>Управление - государственная инспекция</dc:creator>
  <cp:lastModifiedBy>upr_m</cp:lastModifiedBy>
  <cp:revision>8</cp:revision>
  <cp:lastPrinted>2021-12-22T08:01:00Z</cp:lastPrinted>
  <dcterms:created xsi:type="dcterms:W3CDTF">2021-12-24T11:29:00Z</dcterms:created>
  <dcterms:modified xsi:type="dcterms:W3CDTF">2022-01-14T13:12:00Z</dcterms:modified>
</cp:coreProperties>
</file>